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F59" w:rsidRPr="00F93FF5" w:rsidRDefault="00F93FF5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F93FF5">
        <w:rPr>
          <w:rFonts w:ascii="Times New Roman" w:hAnsi="Times New Roman" w:cs="Times New Roman"/>
          <w:b/>
          <w:sz w:val="28"/>
          <w:szCs w:val="28"/>
        </w:rPr>
        <w:t xml:space="preserve">Стартовал второй этап приема документов для признания субъектов МСП социальным предпринимателем </w:t>
      </w:r>
    </w:p>
    <w:p w:rsidR="00F93FF5" w:rsidRDefault="00F93FF5"/>
    <w:p w:rsidR="00F93FF5" w:rsidRDefault="00F93FF5" w:rsidP="00F93FF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93FF5">
        <w:rPr>
          <w:rFonts w:ascii="Times New Roman" w:hAnsi="Times New Roman" w:cs="Times New Roman"/>
          <w:sz w:val="28"/>
          <w:szCs w:val="24"/>
        </w:rPr>
        <w:t>Социальное предпринимательство является одним из приоритетных направлений поддержки малого и среднего предпринимательства в рамках национального проекта «Малое и среднее предпринимательство и поддержка индивидуальной предпринимательской инициативы». Начиная с 2020 года субъекты МСП могут получать статус социального предприятия.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</w:p>
    <w:p w:rsidR="00ED3BD2" w:rsidRDefault="00F93FF5" w:rsidP="00F93FF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Первый этап приема заявок уже завершился 1 марта 2020 года. Сейчас начался второй этап, </w:t>
      </w:r>
      <w:r w:rsidR="00ED3BD2">
        <w:rPr>
          <w:rFonts w:ascii="Times New Roman" w:hAnsi="Times New Roman" w:cs="Times New Roman"/>
          <w:sz w:val="28"/>
          <w:szCs w:val="24"/>
        </w:rPr>
        <w:t xml:space="preserve">который продлится до 1 мая 2020 года. </w:t>
      </w:r>
    </w:p>
    <w:p w:rsidR="00ED3BD2" w:rsidRPr="00ED3BD2" w:rsidRDefault="00ED3BD2" w:rsidP="00F93FF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 xml:space="preserve">Как отметил министр </w:t>
      </w:r>
      <w:r w:rsidR="005B03DA">
        <w:rPr>
          <w:rFonts w:ascii="Times New Roman" w:hAnsi="Times New Roman" w:cs="Times New Roman"/>
          <w:sz w:val="28"/>
          <w:szCs w:val="24"/>
        </w:rPr>
        <w:t>экономического</w:t>
      </w:r>
      <w:r>
        <w:rPr>
          <w:rFonts w:ascii="Times New Roman" w:hAnsi="Times New Roman" w:cs="Times New Roman"/>
          <w:sz w:val="28"/>
          <w:szCs w:val="24"/>
        </w:rPr>
        <w:t xml:space="preserve"> развития Архангельской области Иван </w:t>
      </w:r>
      <w:r w:rsidRPr="00ED3BD2">
        <w:rPr>
          <w:rFonts w:ascii="Times New Roman" w:hAnsi="Times New Roman" w:cs="Times New Roman"/>
          <w:sz w:val="28"/>
          <w:szCs w:val="28"/>
        </w:rPr>
        <w:t xml:space="preserve">Кулявцев, для предпринимателей создана упрощенная система признания субъекта малого и среднего бизнеса – социальным. </w:t>
      </w:r>
    </w:p>
    <w:p w:rsidR="00ED3BD2" w:rsidRPr="00ED3BD2" w:rsidRDefault="00E72D8A" w:rsidP="00ED3B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Напоминаем, что д</w:t>
      </w:r>
      <w:r w:rsidR="00ED3BD2" w:rsidRPr="00ED3BD2">
        <w:rPr>
          <w:rFonts w:ascii="Times New Roman" w:hAnsi="Times New Roman" w:cs="Times New Roman"/>
          <w:sz w:val="28"/>
          <w:szCs w:val="28"/>
        </w:rPr>
        <w:t>окументы для формирования нового статуса могут быть представлены как в бумажном виде, так и в форме электронных документов, подписанных усиленной квалифицированной электронной подписью любым из следующих способов:</w:t>
      </w:r>
    </w:p>
    <w:p w:rsidR="00ED3BD2" w:rsidRPr="00ED3BD2" w:rsidRDefault="00ED3BD2" w:rsidP="00ED3B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BD2">
        <w:rPr>
          <w:rFonts w:ascii="Times New Roman" w:hAnsi="Times New Roman" w:cs="Times New Roman"/>
          <w:sz w:val="28"/>
          <w:szCs w:val="28"/>
        </w:rPr>
        <w:t>в АНО АО «Агентство регионального развития», адрес: 163069, г. Архангельск, наб. Северной Двины, д. 71 (входная группа) с понедельника по четверг – с 9:00 до 17:00, в пятницу – с 9:00 до 16:00 (перерыв с 13:00 до 14:00), суббота и воскресенье – выходные дни;</w:t>
      </w:r>
    </w:p>
    <w:p w:rsidR="00ED3BD2" w:rsidRPr="00ED3BD2" w:rsidRDefault="00ED3BD2" w:rsidP="00ED3B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BD2">
        <w:rPr>
          <w:rFonts w:ascii="Times New Roman" w:hAnsi="Times New Roman" w:cs="Times New Roman"/>
          <w:sz w:val="28"/>
          <w:szCs w:val="28"/>
        </w:rPr>
        <w:t>заказным письмом по адресу: 163069, г. Архангельск, наб. Северной Двины, д. 71, АНО АО «Агентство регионального развития».</w:t>
      </w:r>
    </w:p>
    <w:p w:rsidR="00ED3BD2" w:rsidRPr="00ED3BD2" w:rsidRDefault="00ED3BD2" w:rsidP="00ED3B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BD2">
        <w:rPr>
          <w:rFonts w:ascii="Times New Roman" w:hAnsi="Times New Roman" w:cs="Times New Roman"/>
          <w:sz w:val="28"/>
          <w:szCs w:val="28"/>
        </w:rPr>
        <w:t xml:space="preserve">Для каждой категории </w:t>
      </w:r>
      <w:r w:rsidR="00E72D8A">
        <w:rPr>
          <w:rFonts w:ascii="Times New Roman" w:hAnsi="Times New Roman" w:cs="Times New Roman"/>
          <w:sz w:val="28"/>
          <w:szCs w:val="28"/>
        </w:rPr>
        <w:t xml:space="preserve">бизнеса </w:t>
      </w:r>
      <w:r w:rsidRPr="00ED3BD2">
        <w:rPr>
          <w:rFonts w:ascii="Times New Roman" w:hAnsi="Times New Roman" w:cs="Times New Roman"/>
          <w:sz w:val="28"/>
          <w:szCs w:val="28"/>
        </w:rPr>
        <w:t>признан свой пакет документов, который нужен для регистрации. Подробнее можно узнать в извещении о приеме документов для признания субъекта малого и среднего предпринимательства социальным предприятием в 2020 году (</w:t>
      </w:r>
      <w:hyperlink r:id="rId4" w:tgtFrame="_blank" w:tooltip="https://portal.dvinaland.ru/docs/pub/1baba18016e605f58db0717c4f6ff904/24.01.2020_Извещение_О_пр...?LoadFile=1 " w:history="1">
        <w:r w:rsidRPr="00ED3BD2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https://portal.dvinaland.ru/docs/pub/1baba18016e605f5..</w:t>
        </w:r>
      </w:hyperlink>
      <w:r w:rsidRPr="00ED3BD2">
        <w:rPr>
          <w:rFonts w:ascii="Times New Roman" w:hAnsi="Times New Roman" w:cs="Times New Roman"/>
          <w:sz w:val="28"/>
          <w:szCs w:val="28"/>
        </w:rPr>
        <w:t>), а также в приказе об утверждении порядка признания субъекта малого или среднего предпринимательства социальным предприятием (</w:t>
      </w:r>
      <w:hyperlink r:id="rId5" w:tgtFrame="_blank" w:tooltip="https://portal.dvinaland.ru/docs/pub/1baba18016e605f58db0717c4f6ff904/24.01.2020_Извещение_О_пр...?LoadFile=1" w:history="1">
        <w:r w:rsidRPr="00ED3BD2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https://portal.dvinaland.ru/docs/pub/1baba18016e605f5..</w:t>
        </w:r>
      </w:hyperlink>
      <w:r w:rsidRPr="00ED3BD2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D3BD2" w:rsidRPr="00ED3BD2" w:rsidRDefault="00ED3BD2" w:rsidP="00ED3B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BD2">
        <w:rPr>
          <w:rFonts w:ascii="Times New Roman" w:hAnsi="Times New Roman" w:cs="Times New Roman"/>
          <w:sz w:val="28"/>
          <w:szCs w:val="28"/>
        </w:rPr>
        <w:t xml:space="preserve">Если по какой-то причине ссылки не открываются, то советуем перейти к ознакомлению с документами на сайт правительства Архангельской области – вкладка «Власть» – вкладка «Исполнительная власть» – «Министерство экономического развития Архангельской области» – «Деятельность» – «Справочник документов» – вкладка «Государственная поддержка (конкурсы)» – вкладка «Социальное предпринимательство». Там вы сможете ознакомиться с приказом и извещением о социальном предпринимательстве. </w:t>
      </w:r>
    </w:p>
    <w:p w:rsidR="00F93FF5" w:rsidRPr="00BD792D" w:rsidRDefault="00BD792D" w:rsidP="00E72D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92D">
        <w:rPr>
          <w:rFonts w:ascii="Times New Roman" w:hAnsi="Times New Roman" w:cs="Times New Roman"/>
          <w:sz w:val="28"/>
          <w:szCs w:val="28"/>
        </w:rPr>
        <w:t xml:space="preserve">Новый статус позволит </w:t>
      </w:r>
      <w:r w:rsidRPr="00BD792D">
        <w:rPr>
          <w:rStyle w:val="a3"/>
          <w:rFonts w:ascii="Times New Roman" w:hAnsi="Times New Roman" w:cs="Times New Roman"/>
          <w:b w:val="0"/>
          <w:sz w:val="28"/>
          <w:szCs w:val="28"/>
        </w:rPr>
        <w:t>социальным</w:t>
      </w:r>
      <w:r w:rsidRPr="00BD79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D792D">
        <w:rPr>
          <w:rStyle w:val="a3"/>
          <w:rFonts w:ascii="Times New Roman" w:hAnsi="Times New Roman" w:cs="Times New Roman"/>
          <w:b w:val="0"/>
          <w:sz w:val="28"/>
          <w:szCs w:val="28"/>
        </w:rPr>
        <w:t>предпринимателям</w:t>
      </w:r>
      <w:r w:rsidRPr="00BD79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D792D">
        <w:rPr>
          <w:rStyle w:val="a3"/>
          <w:rFonts w:ascii="Times New Roman" w:hAnsi="Times New Roman" w:cs="Times New Roman"/>
          <w:b w:val="0"/>
          <w:sz w:val="28"/>
          <w:szCs w:val="28"/>
        </w:rPr>
        <w:t>получать</w:t>
      </w:r>
      <w:r w:rsidRPr="00BD79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D792D">
        <w:rPr>
          <w:rFonts w:ascii="Times New Roman" w:hAnsi="Times New Roman" w:cs="Times New Roman"/>
          <w:sz w:val="28"/>
          <w:szCs w:val="28"/>
        </w:rPr>
        <w:t xml:space="preserve">специальные </w:t>
      </w:r>
      <w:r w:rsidRPr="00BD792D">
        <w:rPr>
          <w:rStyle w:val="a3"/>
          <w:rFonts w:ascii="Times New Roman" w:hAnsi="Times New Roman" w:cs="Times New Roman"/>
          <w:b w:val="0"/>
          <w:sz w:val="28"/>
          <w:szCs w:val="28"/>
        </w:rPr>
        <w:t>меры</w:t>
      </w:r>
      <w:r w:rsidRPr="00BD79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D792D">
        <w:rPr>
          <w:rStyle w:val="a3"/>
          <w:rFonts w:ascii="Times New Roman" w:hAnsi="Times New Roman" w:cs="Times New Roman"/>
          <w:b w:val="0"/>
          <w:sz w:val="28"/>
          <w:szCs w:val="28"/>
        </w:rPr>
        <w:t>поддержки</w:t>
      </w:r>
      <w:r w:rsidRPr="00BD792D">
        <w:rPr>
          <w:rFonts w:ascii="Times New Roman" w:hAnsi="Times New Roman" w:cs="Times New Roman"/>
          <w:sz w:val="28"/>
          <w:szCs w:val="28"/>
        </w:rPr>
        <w:t xml:space="preserve"> в рамках нацпроекта «Малое и среднее предпринимательство».  К таким мерам относятся финансовая и гарантийная помощь, где установлена минимальная ставка вознаграждения за поручительство ГУП «Инвестиционная компания «Архангельск» – 1% </w:t>
      </w:r>
      <w:r w:rsidRPr="00BD792D">
        <w:rPr>
          <w:rFonts w:ascii="Times New Roman" w:hAnsi="Times New Roman" w:cs="Times New Roman"/>
          <w:sz w:val="28"/>
          <w:szCs w:val="28"/>
        </w:rPr>
        <w:lastRenderedPageBreak/>
        <w:t>годовых от суммы предо</w:t>
      </w:r>
      <w:r w:rsidR="00E72D8A">
        <w:rPr>
          <w:rFonts w:ascii="Times New Roman" w:hAnsi="Times New Roman" w:cs="Times New Roman"/>
          <w:sz w:val="28"/>
          <w:szCs w:val="28"/>
        </w:rPr>
        <w:t>ставляемого поручительства. В</w:t>
      </w:r>
      <w:r w:rsidRPr="00BD792D">
        <w:rPr>
          <w:rFonts w:ascii="Times New Roman" w:hAnsi="Times New Roman" w:cs="Times New Roman"/>
          <w:sz w:val="28"/>
          <w:szCs w:val="28"/>
        </w:rPr>
        <w:t xml:space="preserve"> МКК «Развитие» </w:t>
      </w:r>
      <w:r>
        <w:rPr>
          <w:rFonts w:ascii="Times New Roman" w:hAnsi="Times New Roman" w:cs="Times New Roman"/>
          <w:sz w:val="28"/>
          <w:szCs w:val="28"/>
        </w:rPr>
        <w:t>также</w:t>
      </w:r>
      <w:r w:rsidRPr="00BD792D">
        <w:rPr>
          <w:rFonts w:ascii="Times New Roman" w:hAnsi="Times New Roman" w:cs="Times New Roman"/>
          <w:sz w:val="28"/>
          <w:szCs w:val="28"/>
        </w:rPr>
        <w:t xml:space="preserve"> началась разработка программы льготного микрокредитования для социальных предпринимателей.</w:t>
      </w:r>
      <w:r w:rsidR="00E72D8A">
        <w:rPr>
          <w:rFonts w:ascii="Times New Roman" w:hAnsi="Times New Roman" w:cs="Times New Roman"/>
          <w:sz w:val="28"/>
          <w:szCs w:val="28"/>
        </w:rPr>
        <w:t xml:space="preserve"> К тому же,</w:t>
      </w:r>
      <w:r w:rsidRPr="00BD792D">
        <w:rPr>
          <w:rFonts w:ascii="Times New Roman" w:hAnsi="Times New Roman" w:cs="Times New Roman"/>
          <w:sz w:val="28"/>
          <w:szCs w:val="28"/>
        </w:rPr>
        <w:t xml:space="preserve"> </w:t>
      </w:r>
      <w:r w:rsidR="00E72D8A">
        <w:rPr>
          <w:rFonts w:ascii="Times New Roman" w:hAnsi="Times New Roman" w:cs="Times New Roman"/>
          <w:sz w:val="28"/>
          <w:szCs w:val="28"/>
        </w:rPr>
        <w:t xml:space="preserve">уже </w:t>
      </w:r>
      <w:r w:rsidRPr="00BD792D">
        <w:rPr>
          <w:rFonts w:ascii="Times New Roman" w:hAnsi="Times New Roman" w:cs="Times New Roman"/>
          <w:sz w:val="28"/>
          <w:szCs w:val="28"/>
        </w:rPr>
        <w:t>существует государственная имущественная льгота для заявителей, занимающихся социально значимыми видами деятельности в Архангельской области.</w:t>
      </w:r>
    </w:p>
    <w:p w:rsidR="00BD792D" w:rsidRDefault="007658AF" w:rsidP="00BD792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Подробнее вы можете узнать по телефону агентства регионального развития 8 (800) 100 7000. </w:t>
      </w:r>
    </w:p>
    <w:p w:rsidR="007658AF" w:rsidRDefault="007658AF" w:rsidP="00BD792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7658AF" w:rsidRPr="007658AF" w:rsidRDefault="007658AF" w:rsidP="007658AF">
      <w:pPr>
        <w:spacing w:after="0"/>
        <w:jc w:val="both"/>
        <w:rPr>
          <w:rFonts w:ascii="Times New Roman" w:hAnsi="Times New Roman" w:cs="Times New Roman"/>
          <w:i/>
          <w:sz w:val="28"/>
          <w:szCs w:val="24"/>
        </w:rPr>
      </w:pPr>
      <w:r w:rsidRPr="007658AF">
        <w:rPr>
          <w:rFonts w:ascii="Times New Roman" w:hAnsi="Times New Roman" w:cs="Times New Roman"/>
          <w:i/>
          <w:sz w:val="28"/>
          <w:szCs w:val="24"/>
        </w:rPr>
        <w:t xml:space="preserve">Пресс-служба министерства экономического развития Архангельской области </w:t>
      </w:r>
    </w:p>
    <w:sectPr w:rsidR="007658AF" w:rsidRPr="007658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06D"/>
    <w:rsid w:val="001555F9"/>
    <w:rsid w:val="005B03DA"/>
    <w:rsid w:val="007658AF"/>
    <w:rsid w:val="00BD792D"/>
    <w:rsid w:val="00E72D8A"/>
    <w:rsid w:val="00EB6F59"/>
    <w:rsid w:val="00ED3BD2"/>
    <w:rsid w:val="00EF406D"/>
    <w:rsid w:val="00F93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2734F7-CCF8-4572-BB22-608DB70BB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D792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k.com/away.php?to=https%3A%2F%2Fportal.dvinaland.ru%2Fdocs%2Fpub%2F1baba18016e605f58db0717c4f6ff904%2F24.01.2020_%25D0%2598%25D0%25B7%25D0%25B2%25D0%25B5%25D1%2589%25D0%25B5%25D0%25BD%25D0%25B8%25D0%25B5_%25D0%259E_%25D0%25BF%25D1%2580...%3FLoadFile%3D1&amp;post=-187766792_234&amp;cc_key=" TargetMode="External"/><Relationship Id="rId4" Type="http://schemas.openxmlformats.org/officeDocument/2006/relationships/hyperlink" Target="https://vk.com/away.php?to=https%3A%2F%2Fportal.dvinaland.ru%2Fdocs%2Fpub%2F1baba18016e605f58db0717c4f6ff904%2F24.01.2020_%25D0%2598%25D0%25B7%25D0%25B2%25D0%25B5%25D1%2589%25D0%25B5%25D0%25BD%25D0%25B8%25D0%25B5_%25D0%259E_%25D0%25BF%25D1%2580...%3FLoadFile%3D1%2520&amp;post=-187766792_234&amp;cc_key=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Шакшина Дарья Олеговна</dc:creator>
  <cp:keywords/>
  <dc:description/>
  <cp:lastModifiedBy>Вадапалайте Эслинда</cp:lastModifiedBy>
  <cp:revision>2</cp:revision>
  <dcterms:created xsi:type="dcterms:W3CDTF">2020-03-05T13:50:00Z</dcterms:created>
  <dcterms:modified xsi:type="dcterms:W3CDTF">2020-03-05T13:50:00Z</dcterms:modified>
</cp:coreProperties>
</file>